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B3E8" w14:textId="77777777" w:rsidR="00B621E1" w:rsidRDefault="00B621E1" w:rsidP="00BC5F27">
      <w:pPr>
        <w:spacing w:line="276" w:lineRule="auto"/>
        <w:rPr>
          <w:rFonts w:ascii="Arial" w:hAnsi="Arial"/>
          <w:color w:val="1F497D"/>
        </w:rPr>
      </w:pPr>
      <w:r w:rsidRPr="00B621E1">
        <w:rPr>
          <w:rFonts w:ascii="Arial" w:hAnsi="Arial"/>
          <w:noProof/>
          <w:color w:val="1F497D"/>
          <w:lang w:eastAsia="de-DE"/>
        </w:rPr>
        <w:drawing>
          <wp:inline distT="0" distB="0" distL="0" distR="0" wp14:anchorId="42FE7BAF" wp14:editId="37DBC76F">
            <wp:extent cx="2695575" cy="781050"/>
            <wp:effectExtent l="19050" t="0" r="9525" b="0"/>
            <wp:docPr id="1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99370" w14:textId="77777777" w:rsidR="00B621E1" w:rsidRPr="009C7287" w:rsidRDefault="00B621E1" w:rsidP="00BC5F27">
      <w:pPr>
        <w:spacing w:line="276" w:lineRule="auto"/>
        <w:rPr>
          <w:rFonts w:ascii="Comic Sans MS" w:hAnsi="Comic Sans MS" w:cs="Arial"/>
          <w:color w:val="333333"/>
          <w:sz w:val="18"/>
        </w:rPr>
      </w:pPr>
      <w:r w:rsidRPr="009C7287">
        <w:rPr>
          <w:rFonts w:ascii="Comic Sans MS" w:hAnsi="Comic Sans MS" w:cs="Arial"/>
          <w:color w:val="333333"/>
          <w:sz w:val="18"/>
        </w:rPr>
        <w:t xml:space="preserve">Elterninitiative Baumhaus e.V., Waldschule, </w:t>
      </w:r>
      <w:proofErr w:type="gramStart"/>
      <w:r w:rsidRPr="009C7287">
        <w:rPr>
          <w:rFonts w:ascii="Comic Sans MS" w:hAnsi="Comic Sans MS" w:cs="Arial"/>
          <w:color w:val="333333"/>
          <w:sz w:val="18"/>
        </w:rPr>
        <w:t>Don Bosco Str.</w:t>
      </w:r>
      <w:proofErr w:type="gramEnd"/>
      <w:r w:rsidRPr="009C7287">
        <w:rPr>
          <w:rFonts w:ascii="Comic Sans MS" w:hAnsi="Comic Sans MS" w:cs="Arial"/>
          <w:color w:val="333333"/>
          <w:sz w:val="18"/>
        </w:rPr>
        <w:t xml:space="preserve"> 1, 53127 Bonn</w:t>
      </w:r>
    </w:p>
    <w:p w14:paraId="0E2A0675" w14:textId="77777777" w:rsidR="002A5D21" w:rsidRDefault="002A5D21" w:rsidP="00BC5F27">
      <w:pPr>
        <w:pStyle w:val="Listenabsatz"/>
        <w:spacing w:line="276" w:lineRule="auto"/>
        <w:ind w:left="0"/>
        <w:rPr>
          <w:rFonts w:ascii="Arial" w:hAnsi="Arial"/>
          <w:color w:val="000000" w:themeColor="text1"/>
        </w:rPr>
      </w:pPr>
    </w:p>
    <w:p w14:paraId="7D467704" w14:textId="77777777" w:rsidR="00B621E1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Liebe Eltern,</w:t>
      </w:r>
    </w:p>
    <w:p w14:paraId="1350BD5B" w14:textId="35D2B5F2" w:rsidR="00B621E1" w:rsidRPr="00DA23FF" w:rsidRDefault="00B92AC5" w:rsidP="002A5D21">
      <w:pPr>
        <w:pStyle w:val="Listenabsatz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nachfolgend </w:t>
      </w:r>
      <w:r w:rsidR="008649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finden Sie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ein paar Informationen zum Antrags- und Vergabeverfahren</w:t>
      </w:r>
      <w:r w:rsidR="00B621E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für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die Betreuungsplätze in der OGS für das </w:t>
      </w:r>
      <w:r w:rsidR="00A33EB2">
        <w:rPr>
          <w:rFonts w:asciiTheme="minorHAnsi" w:hAnsiTheme="minorHAnsi" w:cstheme="minorHAnsi"/>
          <w:color w:val="000000" w:themeColor="text1"/>
          <w:sz w:val="24"/>
          <w:szCs w:val="24"/>
        </w:rPr>
        <w:t>Schuljahr 202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>3/24</w:t>
      </w:r>
      <w:r w:rsidR="00B621E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A5D2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Bitte beachten Sie, dass dieses Verfahren parallel zum Anmeldeverfahren an der Schule läuft; die Schulanmeldung umfasst </w:t>
      </w:r>
      <w:r w:rsidR="002A5D21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nicht</w:t>
      </w:r>
      <w:r w:rsidR="002A5D2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die Anmeldung bei der OGS!</w:t>
      </w:r>
    </w:p>
    <w:p w14:paraId="1B7D0AED" w14:textId="77777777" w:rsidR="00B621E1" w:rsidRPr="00DA23FF" w:rsidRDefault="00B621E1" w:rsidP="00BC5F27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718E8C9" w14:textId="77777777" w:rsidR="00BC5F27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Von wann bis wann läuft das Verfahren?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</w:p>
    <w:p w14:paraId="01A733D3" w14:textId="4E82E12E" w:rsidR="00B92AC5" w:rsidRPr="00DA23FF" w:rsidRDefault="00BC5F27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wischen </w:t>
      </w:r>
      <w:r w:rsidR="00A5221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Anfang November 2022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und dem 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28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A33E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E035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können die Anträge auf einen Betreuungsplatz abgegeben werden</w:t>
      </w:r>
      <w:r w:rsidR="00403D17">
        <w:rPr>
          <w:rFonts w:asciiTheme="minorHAnsi" w:hAnsiTheme="minorHAnsi" w:cstheme="minorHAnsi"/>
          <w:color w:val="000000" w:themeColor="text1"/>
          <w:sz w:val="24"/>
          <w:szCs w:val="24"/>
        </w:rPr>
        <w:t>, nachdem die Anmeldung an der Schule erfolgt ist.</w:t>
      </w:r>
    </w:p>
    <w:p w14:paraId="067BE01A" w14:textId="77777777" w:rsidR="00B92AC5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50ECA2" w14:textId="77777777" w:rsidR="00B92AC5" w:rsidRPr="00DA23FF" w:rsidRDefault="00BC5F27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Wo muss der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Antrag abge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ge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ben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werden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?</w:t>
      </w:r>
    </w:p>
    <w:p w14:paraId="1092E81E" w14:textId="6EC70AAD" w:rsidR="00BC5F27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Der Antrag m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uss 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spätestens am 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28</w:t>
      </w:r>
      <w:r w:rsidR="00881F16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A33E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E035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881F16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bei</w:t>
      </w:r>
    </w:p>
    <w:p w14:paraId="6EDF7248" w14:textId="77777777" w:rsidR="00BC5F27" w:rsidRPr="00DA23FF" w:rsidRDefault="00B92AC5" w:rsidP="00BC5F27">
      <w:pPr>
        <w:pStyle w:val="Listenabsatz"/>
        <w:spacing w:line="27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Baumhaus e.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V., Don-Bosco-Str.1, 53127 Bonn</w:t>
      </w:r>
    </w:p>
    <w:p w14:paraId="0D301484" w14:textId="77777777" w:rsidR="00864944" w:rsidRPr="00E0352E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eingegangen sein; entweder per Post oder persönlich</w:t>
      </w:r>
      <w:r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67969"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BC5F27"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Nach </w:t>
      </w:r>
      <w:r w:rsidR="00867969"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Antragseingang wird eine Zugangsbestätigung per Mail versendet.</w:t>
      </w:r>
    </w:p>
    <w:p w14:paraId="088FD636" w14:textId="77777777" w:rsidR="00867969" w:rsidRPr="00DA23FF" w:rsidRDefault="00864944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Achtung: Bei der Vergabe werden nur </w:t>
      </w:r>
      <w:r w:rsidRPr="008649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vollständige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Anträge (inkl. Arbeitszeitbescheinigung der Eltern) berücksichtigt!</w:t>
      </w:r>
    </w:p>
    <w:p w14:paraId="11198952" w14:textId="77777777" w:rsidR="00B92AC5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BB5CF01" w14:textId="77777777" w:rsidR="00B92AC5" w:rsidRPr="00DA23FF" w:rsidRDefault="002A5D21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Wo findet sich das Antragsformular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?</w:t>
      </w:r>
    </w:p>
    <w:p w14:paraId="28D32664" w14:textId="77777777" w:rsidR="00B92AC5" w:rsidRPr="00DA23FF" w:rsidRDefault="00A034CC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bekommen das Antragsformular bei der Anmeldung an der Schule </w:t>
      </w:r>
      <w:r w:rsidR="00782F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(separates Formular!)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oder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können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sich 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auf unserer Homepage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unter 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ogs-baumhaus</w:t>
      </w:r>
      <w:r w:rsidR="00867969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.de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herunterladen. 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>Auf der H</w:t>
      </w:r>
      <w:r w:rsidR="002A5D2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omepage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finden Sie auch weitere Informationen zur Übermittag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- bzw. Nachmittagsbetreuung.</w:t>
      </w:r>
    </w:p>
    <w:p w14:paraId="477499AD" w14:textId="77777777" w:rsidR="00B92AC5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386966" w14:textId="1FA29326" w:rsidR="00B92AC5" w:rsidRPr="00DA23FF" w:rsidRDefault="00867969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Wie geht es nach Anmeldeschluss, d.h. nach dem </w:t>
      </w:r>
      <w:r w:rsidR="00881F1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28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.</w:t>
      </w:r>
      <w:r w:rsidR="00881F1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2</w:t>
      </w:r>
      <w:r w:rsidR="00A33EB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.202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3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weiter?</w:t>
      </w:r>
    </w:p>
    <w:p w14:paraId="123048F2" w14:textId="0DCFFFC2" w:rsidR="0016725E" w:rsidRPr="00DA23FF" w:rsidRDefault="0016725E" w:rsidP="002A5D21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Anhand der uns vorliegenden Daten werden die zur Verfügung stehenden Plätze auf Grundlage unserer Kriterien 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(siehe Anlage)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verteilt, möglichst bis Ende 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>April</w:t>
      </w:r>
      <w:r w:rsidR="00A33E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Dann werden per Mail die Zu- bzw. Absagen verschickt.</w:t>
      </w:r>
    </w:p>
    <w:p w14:paraId="616B2C0D" w14:textId="77777777" w:rsidR="0016725E" w:rsidRPr="00DA23FF" w:rsidRDefault="00BC5F27" w:rsidP="002A5D21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 Falle einer 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Zusage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bekommen Sie per Post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vom Vereinsvorstand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unterschriebenen 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Betreuungsv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ertrag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sowie 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das </w:t>
      </w:r>
      <w:r w:rsidR="00864944">
        <w:t>Formular zur Erteilung eines SEPA-Lastschriftmandats.</w:t>
      </w:r>
    </w:p>
    <w:p w14:paraId="716A8A2E" w14:textId="553643C9" w:rsidR="00E0352E" w:rsidRPr="00E0352E" w:rsidRDefault="00867969" w:rsidP="00E0352E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müssen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von Ihnen gegengezeichneten 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Vertrag inkl. SEPA- Formular </w:t>
      </w:r>
      <w:r w:rsidR="0016725E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innerhalb von 3 Wochen (Datum wird </w:t>
      </w:r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im </w:t>
      </w:r>
      <w:proofErr w:type="spellStart"/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Zusageschreiben</w:t>
      </w:r>
      <w:proofErr w:type="spellEnd"/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fest mitgeteilt</w:t>
      </w:r>
      <w:r w:rsidR="0016725E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 Baumhaus e.V. </w:t>
      </w:r>
      <w:r w:rsidR="0016725E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zurücksenden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534EDEA" w14:textId="77777777" w:rsidR="0016725E" w:rsidRPr="00DA23FF" w:rsidRDefault="0016725E" w:rsidP="002A5D21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Erfolgt 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keine Rücksendung des unterschriebenen Vertrags</w:t>
      </w: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wird</w:t>
      </w:r>
      <w:r w:rsidR="00867969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der Platz anderweitig vergeben!</w:t>
      </w:r>
    </w:p>
    <w:p w14:paraId="2A97EAD3" w14:textId="77777777" w:rsidR="002A5D21" w:rsidRPr="00DA23FF" w:rsidRDefault="002A5D21" w:rsidP="002A5D21">
      <w:pPr>
        <w:pStyle w:val="Listenabsatz"/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11858B3" w14:textId="77777777" w:rsidR="002A5D21" w:rsidRPr="00DA23FF" w:rsidRDefault="002A5D21" w:rsidP="002A5D21">
      <w:pPr>
        <w:pStyle w:val="Listenabsatz"/>
        <w:spacing w:line="276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An wen kann </w:t>
      </w:r>
      <w:r w:rsidR="00C2700D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man s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ich bei Rückfragen wenden?</w:t>
      </w:r>
    </w:p>
    <w:p w14:paraId="3E0F9FC6" w14:textId="2D10C735" w:rsidR="00DA23FF" w:rsidRDefault="002A5D21" w:rsidP="00DA23FF">
      <w:pPr>
        <w:pStyle w:val="Listenabsatz"/>
        <w:spacing w:line="276" w:lineRule="auto"/>
        <w:ind w:left="66"/>
        <w:rPr>
          <w:rFonts w:ascii="Arial" w:hAnsi="Arial"/>
          <w:color w:val="000000" w:themeColor="text1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Sie können d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 Geschäftsstelle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der Elterninitiative unter</w:t>
      </w:r>
      <w:r w:rsidR="00E0352E">
        <w:t xml:space="preserve"> </w:t>
      </w:r>
      <w:r w:rsidR="00E0352E" w:rsidRPr="00E0352E">
        <w:rPr>
          <w:b/>
          <w:bCs/>
        </w:rPr>
        <w:t>Geschaeftsstelle-Baumhaus@gmx.de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erreichen oder Informationen direkt bei der OGS erfragen.</w:t>
      </w:r>
      <w:r w:rsidR="00DA23FF">
        <w:rPr>
          <w:rFonts w:ascii="Arial" w:hAnsi="Arial"/>
          <w:color w:val="000000" w:themeColor="text1"/>
        </w:rPr>
        <w:br w:type="page"/>
      </w:r>
    </w:p>
    <w:p w14:paraId="7871331C" w14:textId="77777777" w:rsidR="00DA23FF" w:rsidRDefault="00DA23FF" w:rsidP="00DA23FF">
      <w:pPr>
        <w:rPr>
          <w:sz w:val="24"/>
          <w:szCs w:val="24"/>
        </w:rPr>
      </w:pPr>
    </w:p>
    <w:p w14:paraId="29C2C49D" w14:textId="77777777" w:rsidR="00DA23FF" w:rsidRDefault="00DA23FF" w:rsidP="00DA23FF">
      <w:pPr>
        <w:rPr>
          <w:sz w:val="24"/>
          <w:szCs w:val="24"/>
        </w:rPr>
      </w:pPr>
    </w:p>
    <w:p w14:paraId="2FFD9639" w14:textId="77777777" w:rsidR="00864944" w:rsidRDefault="00864944" w:rsidP="00DA23FF">
      <w:pPr>
        <w:rPr>
          <w:sz w:val="24"/>
          <w:szCs w:val="24"/>
        </w:rPr>
      </w:pPr>
    </w:p>
    <w:p w14:paraId="2E78E4B8" w14:textId="77777777" w:rsidR="00864944" w:rsidRDefault="00864944" w:rsidP="00DA23FF">
      <w:pPr>
        <w:rPr>
          <w:sz w:val="24"/>
          <w:szCs w:val="24"/>
        </w:rPr>
      </w:pPr>
    </w:p>
    <w:p w14:paraId="6EEB42C7" w14:textId="77777777" w:rsidR="00864944" w:rsidRDefault="00864944" w:rsidP="00DA23FF">
      <w:pPr>
        <w:rPr>
          <w:sz w:val="24"/>
          <w:szCs w:val="24"/>
        </w:rPr>
      </w:pPr>
      <w:r w:rsidRPr="00DA23FF">
        <w:rPr>
          <w:noProof/>
          <w:sz w:val="24"/>
          <w:szCs w:val="24"/>
          <w:lang w:eastAsia="de-DE"/>
        </w:rPr>
        <w:drawing>
          <wp:inline distT="0" distB="0" distL="0" distR="0" wp14:anchorId="057EC585" wp14:editId="6B6C2AC6">
            <wp:extent cx="2695575" cy="781050"/>
            <wp:effectExtent l="19050" t="0" r="9525" b="0"/>
            <wp:docPr id="3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DC7A0" w14:textId="77777777" w:rsidR="00864944" w:rsidRDefault="00864944" w:rsidP="00DA23FF">
      <w:pPr>
        <w:rPr>
          <w:sz w:val="24"/>
          <w:szCs w:val="24"/>
        </w:rPr>
      </w:pPr>
    </w:p>
    <w:p w14:paraId="58901E5D" w14:textId="77777777" w:rsidR="00864944" w:rsidRDefault="00864944" w:rsidP="00DA23FF">
      <w:pPr>
        <w:rPr>
          <w:sz w:val="24"/>
          <w:szCs w:val="24"/>
        </w:rPr>
      </w:pPr>
    </w:p>
    <w:p w14:paraId="2BE9BC70" w14:textId="77777777" w:rsidR="00DA23FF" w:rsidRDefault="00DA23FF" w:rsidP="00DA23FF">
      <w:pPr>
        <w:rPr>
          <w:sz w:val="24"/>
          <w:szCs w:val="24"/>
        </w:rPr>
      </w:pPr>
    </w:p>
    <w:p w14:paraId="40EEE8AF" w14:textId="77777777" w:rsidR="00DA23FF" w:rsidRDefault="00DA23FF" w:rsidP="00DA23FF">
      <w:pPr>
        <w:rPr>
          <w:sz w:val="24"/>
          <w:szCs w:val="24"/>
        </w:rPr>
      </w:pPr>
      <w:r>
        <w:rPr>
          <w:sz w:val="24"/>
          <w:szCs w:val="24"/>
        </w:rPr>
        <w:t>Die Mitgliederversammlung von Baumhaus e.V. hat in ihrer Mitgliederversammlung am 2.4.2014 folgendes beschlossen:</w:t>
      </w:r>
    </w:p>
    <w:p w14:paraId="28614CCE" w14:textId="77777777" w:rsidR="00DA23FF" w:rsidRDefault="00DA23FF" w:rsidP="00DA23FF">
      <w:pPr>
        <w:rPr>
          <w:sz w:val="24"/>
          <w:szCs w:val="24"/>
        </w:rPr>
      </w:pPr>
    </w:p>
    <w:p w14:paraId="37CC3C66" w14:textId="77777777" w:rsidR="00DA23FF" w:rsidRDefault="00DA23FF" w:rsidP="00DA23FF">
      <w:pPr>
        <w:rPr>
          <w:sz w:val="24"/>
          <w:szCs w:val="24"/>
        </w:rPr>
      </w:pPr>
    </w:p>
    <w:p w14:paraId="3135EC6C" w14:textId="0269DC55" w:rsidR="00DA23FF" w:rsidRPr="00DA23FF" w:rsidRDefault="00DA23FF" w:rsidP="00DA23FF">
      <w:pPr>
        <w:spacing w:line="276" w:lineRule="auto"/>
        <w:jc w:val="center"/>
        <w:rPr>
          <w:b/>
          <w:sz w:val="24"/>
          <w:szCs w:val="24"/>
        </w:rPr>
      </w:pPr>
      <w:r w:rsidRPr="00DA23FF">
        <w:rPr>
          <w:b/>
          <w:sz w:val="24"/>
          <w:szCs w:val="24"/>
        </w:rPr>
        <w:t>Vorgehen bei der Vergabe der Betreuungsplätze in der Lang</w:t>
      </w:r>
      <w:r w:rsidR="00E0352E">
        <w:rPr>
          <w:b/>
          <w:sz w:val="24"/>
          <w:szCs w:val="24"/>
        </w:rPr>
        <w:t>z</w:t>
      </w:r>
      <w:r w:rsidRPr="00DA23FF">
        <w:rPr>
          <w:b/>
          <w:sz w:val="24"/>
          <w:szCs w:val="24"/>
        </w:rPr>
        <w:t>eitbetreuung</w:t>
      </w:r>
    </w:p>
    <w:p w14:paraId="7CBBBD21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49538948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24C67762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Ein Recht auf einen Betreuungsplatz gibt es nicht. Die Vergabe der Plätze liegt alleine in der Verantwortung der Elterninitiative, vertreten durch ihren Vorstand.</w:t>
      </w:r>
    </w:p>
    <w:p w14:paraId="6CDEB77A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3731AB19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Der Vorstand vergibt die Plätze in erster Linie unter Berücksichtigung der nachfolgenden Kriterien:</w:t>
      </w:r>
    </w:p>
    <w:p w14:paraId="077DA797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7A930699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Geschwisterkind bereits in der Betreuung von Baumhaus e.V.</w:t>
      </w:r>
    </w:p>
    <w:p w14:paraId="75710501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Elternteil alleinerziehend</w:t>
      </w:r>
    </w:p>
    <w:p w14:paraId="0BD9E716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Wohnort liegt im Einzugsbereich der Waldschule (Venusberg / Ippendorf)</w:t>
      </w:r>
    </w:p>
    <w:p w14:paraId="4182E3E0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Arbeitszeit der Eltern (Arbeitsze</w:t>
      </w:r>
      <w:r w:rsidR="00386B74">
        <w:rPr>
          <w:sz w:val="24"/>
          <w:szCs w:val="24"/>
        </w:rPr>
        <w:t>it bis 40 h pro Person; darüber</w:t>
      </w:r>
      <w:r w:rsidRPr="00DA23FF">
        <w:rPr>
          <w:sz w:val="24"/>
          <w:szCs w:val="24"/>
        </w:rPr>
        <w:t>hinausgehende Zeiten werden nicht gesondert berücksichtigt)</w:t>
      </w:r>
    </w:p>
    <w:p w14:paraId="556CDAA5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Gesamtverteilung aller zu betreuenden Kinder nach Klassen / Geschlecht</w:t>
      </w:r>
    </w:p>
    <w:p w14:paraId="4C0CD6B7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2395FE1A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Die Kriterien werden kumuliert betrachtet.</w:t>
      </w:r>
    </w:p>
    <w:p w14:paraId="4C41FA32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1A282656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Weitere Kriterien, die für die Pl</w:t>
      </w:r>
      <w:r w:rsidR="00A33EB2">
        <w:rPr>
          <w:sz w:val="24"/>
          <w:szCs w:val="24"/>
        </w:rPr>
        <w:t xml:space="preserve">atzvergabe eine Rolle spielen, </w:t>
      </w:r>
      <w:r w:rsidRPr="00DA23FF">
        <w:rPr>
          <w:sz w:val="24"/>
          <w:szCs w:val="24"/>
        </w:rPr>
        <w:t>können soziale Aspekte, pädagogische Gründe (in Abstimmung mit der Schule und der pädagogischen Leitung der OGS) sowie das Engagement der Eltern in der Elterninitiative sein.</w:t>
      </w:r>
    </w:p>
    <w:p w14:paraId="11536060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46A50004" w14:textId="77777777" w:rsidR="002A5D21" w:rsidRPr="00DA23FF" w:rsidRDefault="00DA23FF" w:rsidP="00DA23FF">
      <w:pPr>
        <w:pStyle w:val="Listenabsatz"/>
        <w:spacing w:line="276" w:lineRule="auto"/>
        <w:ind w:left="66"/>
        <w:rPr>
          <w:sz w:val="24"/>
          <w:szCs w:val="24"/>
        </w:rPr>
      </w:pPr>
      <w:r w:rsidRPr="00DA23FF">
        <w:rPr>
          <w:sz w:val="24"/>
          <w:szCs w:val="24"/>
        </w:rPr>
        <w:t>Sollte auch unter Berücksichtigung aller Kriterien keine Entscheidung gefällt werden können, wird zwischen den gleichwertigen Anträgen ausgelost.</w:t>
      </w:r>
    </w:p>
    <w:sectPr w:rsidR="002A5D21" w:rsidRPr="00DA23FF" w:rsidSect="00864944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538"/>
    <w:multiLevelType w:val="hybridMultilevel"/>
    <w:tmpl w:val="4B44D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6576F"/>
    <w:multiLevelType w:val="hybridMultilevel"/>
    <w:tmpl w:val="02BC2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136B2"/>
    <w:multiLevelType w:val="hybridMultilevel"/>
    <w:tmpl w:val="02D2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560">
    <w:abstractNumId w:val="1"/>
  </w:num>
  <w:num w:numId="2" w16cid:durableId="2018656144">
    <w:abstractNumId w:val="1"/>
  </w:num>
  <w:num w:numId="3" w16cid:durableId="1215969643">
    <w:abstractNumId w:val="0"/>
  </w:num>
  <w:num w:numId="4" w16cid:durableId="214646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5E"/>
    <w:rsid w:val="00155B22"/>
    <w:rsid w:val="0016725E"/>
    <w:rsid w:val="001A7DE9"/>
    <w:rsid w:val="002A5D21"/>
    <w:rsid w:val="00386B74"/>
    <w:rsid w:val="00403D17"/>
    <w:rsid w:val="004A1E5D"/>
    <w:rsid w:val="00521885"/>
    <w:rsid w:val="00552CFB"/>
    <w:rsid w:val="00561310"/>
    <w:rsid w:val="005F5665"/>
    <w:rsid w:val="006761A0"/>
    <w:rsid w:val="00677D62"/>
    <w:rsid w:val="006F3B95"/>
    <w:rsid w:val="0075376B"/>
    <w:rsid w:val="00782FBA"/>
    <w:rsid w:val="0084371F"/>
    <w:rsid w:val="00864944"/>
    <w:rsid w:val="00867969"/>
    <w:rsid w:val="00881F16"/>
    <w:rsid w:val="008C137D"/>
    <w:rsid w:val="008E5828"/>
    <w:rsid w:val="00A034CC"/>
    <w:rsid w:val="00A33EB2"/>
    <w:rsid w:val="00A43638"/>
    <w:rsid w:val="00A52215"/>
    <w:rsid w:val="00AE6A88"/>
    <w:rsid w:val="00B621E1"/>
    <w:rsid w:val="00B92AC5"/>
    <w:rsid w:val="00BC4859"/>
    <w:rsid w:val="00BC5F27"/>
    <w:rsid w:val="00C2700D"/>
    <w:rsid w:val="00C6593A"/>
    <w:rsid w:val="00CD7B2B"/>
    <w:rsid w:val="00D25406"/>
    <w:rsid w:val="00DA23FF"/>
    <w:rsid w:val="00DB3BEF"/>
    <w:rsid w:val="00E0352E"/>
    <w:rsid w:val="00F21965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B09"/>
  <w15:docId w15:val="{33EF5530-E5F8-48CF-8F21-0D3AB4EC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2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25E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5D2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B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B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5B22"/>
    <w:rPr>
      <w:rFonts w:ascii="Calibri" w:eastAsia="Times New Roman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B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B2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A779713</dc:creator>
  <cp:lastModifiedBy>Anna Naumann</cp:lastModifiedBy>
  <cp:revision>2</cp:revision>
  <dcterms:created xsi:type="dcterms:W3CDTF">2022-09-20T07:59:00Z</dcterms:created>
  <dcterms:modified xsi:type="dcterms:W3CDTF">2022-09-20T07:59:00Z</dcterms:modified>
</cp:coreProperties>
</file>